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59" w:rsidRDefault="00162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до 7 ноября.</w:t>
      </w:r>
    </w:p>
    <w:p w:rsidR="0016282C" w:rsidRPr="003F3F23" w:rsidRDefault="0016282C">
      <w:pPr>
        <w:rPr>
          <w:rFonts w:ascii="Times New Roman" w:hAnsi="Times New Roman" w:cs="Times New Roman"/>
          <w:b/>
          <w:sz w:val="28"/>
          <w:szCs w:val="28"/>
        </w:rPr>
      </w:pPr>
      <w:r w:rsidRPr="003F3F23">
        <w:rPr>
          <w:rFonts w:ascii="Times New Roman" w:hAnsi="Times New Roman" w:cs="Times New Roman"/>
          <w:b/>
          <w:sz w:val="28"/>
          <w:szCs w:val="28"/>
        </w:rPr>
        <w:t>Проверка на первом очном занятии.</w:t>
      </w:r>
    </w:p>
    <w:p w:rsidR="0016282C" w:rsidRDefault="0016282C" w:rsidP="003F3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начать составление в тетради </w:t>
      </w:r>
      <w:r w:rsidRPr="003F3F23">
        <w:rPr>
          <w:rFonts w:ascii="Times New Roman" w:hAnsi="Times New Roman" w:cs="Times New Roman"/>
          <w:b/>
          <w:sz w:val="28"/>
          <w:szCs w:val="28"/>
        </w:rPr>
        <w:t>конспекта по искусству Древнего Египта</w:t>
      </w:r>
      <w:r>
        <w:rPr>
          <w:rFonts w:ascii="Times New Roman" w:hAnsi="Times New Roman" w:cs="Times New Roman"/>
          <w:sz w:val="28"/>
          <w:szCs w:val="28"/>
        </w:rPr>
        <w:t>. План приводится ниже.</w:t>
      </w:r>
      <w:bookmarkStart w:id="0" w:name="_GoBack"/>
      <w:bookmarkEnd w:id="0"/>
    </w:p>
    <w:p w:rsidR="0016282C" w:rsidRDefault="00162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Становление египетского искусства в период Раннего Царства (около 3000 – около 2800 г. до н.э.).</w:t>
      </w:r>
    </w:p>
    <w:p w:rsidR="0016282C" w:rsidRDefault="0016282C" w:rsidP="0016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Плита фараона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(Каир, Египетский музей) – один из древнейших образцов египетского рельефа. Каков сюжет этого произведения? Как изображается человеческая фигура? Как строится изображение на плоскости?</w:t>
      </w:r>
    </w:p>
    <w:p w:rsidR="0016282C" w:rsidRDefault="0016282C" w:rsidP="0016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Статуя фараона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Хасехема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(Оксфорд,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Эшмолеан</w:t>
      </w:r>
      <w:proofErr w:type="spellEnd"/>
      <w:r>
        <w:rPr>
          <w:rFonts w:ascii="Times New Roman" w:hAnsi="Times New Roman" w:cs="Times New Roman"/>
          <w:sz w:val="28"/>
          <w:szCs w:val="28"/>
        </w:rPr>
        <w:t>-музей). В чем заключаются основные особенности египетской круглой скульптуры (материал, композиция, трактовка формы)?</w:t>
      </w:r>
    </w:p>
    <w:p w:rsidR="0016282C" w:rsidRDefault="0016282C" w:rsidP="0016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Стела фараона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(Париж, Лувр)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расшифровывается изображение? Чем оно важно для изучения египетской архитектуры?</w:t>
      </w:r>
    </w:p>
    <w:p w:rsidR="0016282C" w:rsidRDefault="0016282C" w:rsidP="0016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типов гробницы в периоды Раннего и Древнего Царств.</w:t>
      </w:r>
    </w:p>
    <w:p w:rsidR="0016282C" w:rsidRDefault="0016282C" w:rsidP="0016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древнейший тип египетской гробницы.</w:t>
      </w:r>
    </w:p>
    <w:p w:rsidR="0016282C" w:rsidRDefault="0016282C" w:rsidP="0016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Ступенчатая пирамида фараона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заупокойный комплекс. 28 в. до н.э. Архитектор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Имхотеп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82C" w:rsidRDefault="0016282C" w:rsidP="0016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Пирамиды фараона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Снофру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Дашуре</w:t>
      </w:r>
      <w:proofErr w:type="spellEnd"/>
      <w:r>
        <w:rPr>
          <w:rFonts w:ascii="Times New Roman" w:hAnsi="Times New Roman" w:cs="Times New Roman"/>
          <w:sz w:val="28"/>
          <w:szCs w:val="28"/>
        </w:rPr>
        <w:t>. 28 в. до н.э.</w:t>
      </w:r>
    </w:p>
    <w:p w:rsidR="0016282C" w:rsidRDefault="0016282C" w:rsidP="0016282C">
      <w:pPr>
        <w:jc w:val="both"/>
      </w:pPr>
      <w:r>
        <w:rPr>
          <w:rFonts w:ascii="Times New Roman" w:hAnsi="Times New Roman" w:cs="Times New Roman"/>
          <w:sz w:val="28"/>
          <w:szCs w:val="28"/>
        </w:rPr>
        <w:t>Г) «Великие пирамиды»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Хефрена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Гизе. 27 в. до н.э.</w:t>
      </w:r>
    </w:p>
    <w:sectPr w:rsidR="0016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CB"/>
    <w:rsid w:val="0016282C"/>
    <w:rsid w:val="003F3F23"/>
    <w:rsid w:val="00A72C59"/>
    <w:rsid w:val="00E1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4D6AE-0D29-4425-83AC-241EE505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2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2021-10-25T10:56:00Z</dcterms:created>
  <dcterms:modified xsi:type="dcterms:W3CDTF">2021-10-25T11:06:00Z</dcterms:modified>
</cp:coreProperties>
</file>