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5F" w:rsidRDefault="00C3565F" w:rsidP="00C3565F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65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Дополнительная общеразвивающая  программа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«История искусств»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охватывает историю мирового и отечественного искусства от зарождения художественного творчества в эпоху первобытного общества до основных творческих проблем и явлений современного искусства. Основной курс предваряется вводными занятиями, направленными на знакомство с видами, жанрами и техниками пространственных искусств, с основами искусствоведческой терминологии.</w:t>
      </w:r>
    </w:p>
    <w:p w:rsidR="00A40BD4" w:rsidRDefault="00C3565F" w:rsidP="00A40BD4">
      <w:pPr>
        <w:widowControl w:val="0"/>
        <w:autoSpaceDE w:val="0"/>
        <w:autoSpaceDN w:val="0"/>
        <w:adjustRightInd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истории искусства важно не только само себе, как составная часть гуманитарного кругозора каждого образованного человека, но и является необходимым дополнением к освоению творческих программ по рисунку, живописи, композиции, дизайну. </w:t>
      </w:r>
      <w:r w:rsidR="00A4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тысячелетия существования художественной деятельности накоплен грандиозный и бесконечно многообразный  опыт, знакомство с которым 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</w:t>
      </w:r>
      <w:r w:rsidR="00A40BD4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0BD4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0BD4" w:rsidRPr="00FD4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фо</w:t>
      </w:r>
      <w:r w:rsidR="00A40BD4" w:rsidRPr="00FD4B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A40BD4" w:rsidRPr="00FD4B8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ированию</w:t>
      </w:r>
      <w:r w:rsidR="00A40BD4" w:rsidRPr="00FD4B8F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="00A40BD4" w:rsidRPr="00FD4B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="00A40BD4" w:rsidRPr="00FD4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ховных</w:t>
      </w:r>
      <w:r w:rsidR="00A40BD4" w:rsidRPr="00FD4B8F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</w:t>
      </w:r>
      <w:r w:rsidR="00A40BD4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A40B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ей,</w:t>
      </w:r>
      <w:r w:rsidR="00A40BD4" w:rsidRPr="00FD4B8F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</w:t>
      </w:r>
      <w:r w:rsidR="00A40BD4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</w:t>
      </w:r>
      <w:r w:rsidR="00A40BD4" w:rsidRPr="00FD4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0BD4" w:rsidRPr="00FD4B8F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="00A40BD4" w:rsidRPr="00FD4B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</w:t>
      </w:r>
      <w:r w:rsidR="00A40BD4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A40BD4" w:rsidRPr="00FD4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</w:t>
      </w:r>
      <w:r w:rsidR="00A40BD4" w:rsidRPr="00FD4B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A40BD4" w:rsidRPr="00FD4B8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0BD4" w:rsidRPr="00FD4B8F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="00A40BD4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A40BD4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="00A4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витию личности. Именно поэтому о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FD4B8F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4B8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FD4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FD4B8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ории </w:t>
      </w:r>
      <w:r w:rsidRPr="00FD4B8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FD4B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  <w:r w:rsidRPr="00FD4B8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 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</w:t>
      </w:r>
      <w:r w:rsidRPr="00FD4B8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ыков</w:t>
      </w:r>
      <w:r w:rsidRPr="00FD4B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  <w:r w:rsidRPr="00FD4B8F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D4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FD4B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4B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0B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самостоятельно анализировать и оценивать художественное произведение, формулировать и излагать свои мысли об искусстве</w:t>
      </w:r>
      <w:r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1CE0" w:rsidRDefault="00A40BD4" w:rsidP="00A40BD4">
      <w:pPr>
        <w:widowControl w:val="0"/>
        <w:autoSpaceDE w:val="0"/>
        <w:autoSpaceDN w:val="0"/>
        <w:adjustRightInd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искусств – не набор фактов, которые необходимо заучить (хоть это и точное знание, освоение которого потребует немалых интеллектуальных усилий), а </w:t>
      </w:r>
      <w:r w:rsidR="00E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безграничный мир достижений человеческой мысли и мастерства, обладающих непреходящим значением и привлекательностью. Наследие цивилизаций Древнего Востока и античности, западноевропейское и русское искусство от Средневековья до ХХ столетия на примере творчества выдающихся архитекторов и художников, современные творческие проблемы – со всем этим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познакомятся в ходе занятий. Это не только знание исторических эпох и явлений, умение разобраться в художественных стилях и понять индивидуальность того или иного художника, но и </w:t>
      </w:r>
      <w:r w:rsidR="00EB1CE0" w:rsidRPr="00FD4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EB1CE0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EB1CE0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ви</w:t>
      </w:r>
      <w:r w:rsidR="00EB1CE0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EB1CE0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B1CE0" w:rsidRPr="00FD4B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EB1CE0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B1CE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чувствовать и понимать</w:t>
      </w:r>
      <w:r w:rsidR="00EB1CE0" w:rsidRPr="00FD4B8F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="00EB1CE0" w:rsidRPr="00FD4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r w:rsidR="00EB1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65F" w:rsidRPr="00EB1CE0" w:rsidRDefault="00EB1CE0" w:rsidP="00EB1CE0">
      <w:pPr>
        <w:widowControl w:val="0"/>
        <w:autoSpaceDE w:val="0"/>
        <w:autoSpaceDN w:val="0"/>
        <w:adjustRightInd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Учебный предмет охватывает все четыре года обучения в школе по 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1 у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9557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 неделю</w:t>
      </w:r>
      <w:r w:rsidRPr="00A9557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A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955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57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A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Занятия проводятся в форме лекций с демонстрацией необходимого иллюстративного материала, обсуждением конкретных произведений и спорных вопросов истории искусства, а также на последних двух годах обучения – с элементами семинарских занятий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заранее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подготовленными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учащимися заданиям.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65F">
        <w:rPr>
          <w:rFonts w:ascii="Times New Roman" w:eastAsia="Calibri" w:hAnsi="Times New Roman" w:cs="Times New Roman"/>
          <w:sz w:val="28"/>
          <w:szCs w:val="28"/>
        </w:rPr>
        <w:t xml:space="preserve">В ходе изучения западноевропейского искусства </w:t>
      </w:r>
      <w:r w:rsidR="00C3565F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="00C3565F" w:rsidRPr="00B423DE">
        <w:rPr>
          <w:rFonts w:ascii="Times New Roman" w:eastAsia="Calibri" w:hAnsi="Times New Roman" w:cs="Times New Roman"/>
          <w:sz w:val="28"/>
          <w:szCs w:val="28"/>
        </w:rPr>
        <w:t>-</w:t>
      </w:r>
      <w:r w:rsidR="00C3565F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C3565F">
        <w:rPr>
          <w:rFonts w:ascii="Times New Roman" w:eastAsia="Calibri" w:hAnsi="Times New Roman" w:cs="Times New Roman"/>
          <w:sz w:val="28"/>
          <w:szCs w:val="28"/>
        </w:rPr>
        <w:t xml:space="preserve"> вв. и отечественного искусства от Древней Руси до современности предусмотрены занятия в экспозиции Нижегородского государственного художественного музея и историко-архитектурные экскурсии по городу. </w:t>
      </w:r>
    </w:p>
    <w:p w:rsidR="00C3565F" w:rsidRDefault="005B66F5" w:rsidP="00C356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F5">
        <w:rPr>
          <w:rFonts w:ascii="Times New Roman" w:eastAsia="Calibri" w:hAnsi="Times New Roman" w:cs="Times New Roman"/>
          <w:sz w:val="28"/>
          <w:szCs w:val="28"/>
        </w:rPr>
        <w:t>Полученные знания не только расширят общий кругозор обучающихся, но позволят в дальнейшем успешно освоить учебные программы профессионального образования по художественно-творческим специальностям, поступить на искусствоведческие факультеты университетов и институтов.</w:t>
      </w:r>
      <w:bookmarkStart w:id="0" w:name="_GoBack"/>
      <w:bookmarkEnd w:id="0"/>
    </w:p>
    <w:sectPr w:rsidR="00C3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4F"/>
    <w:rsid w:val="00057B49"/>
    <w:rsid w:val="000731A5"/>
    <w:rsid w:val="00222A92"/>
    <w:rsid w:val="005639E9"/>
    <w:rsid w:val="005B66F5"/>
    <w:rsid w:val="005C5F86"/>
    <w:rsid w:val="006C284F"/>
    <w:rsid w:val="007119CE"/>
    <w:rsid w:val="008A5BF0"/>
    <w:rsid w:val="00A40BD4"/>
    <w:rsid w:val="00C3565F"/>
    <w:rsid w:val="00E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Поьзователь</dc:creator>
  <cp:lastModifiedBy>1</cp:lastModifiedBy>
  <cp:revision>4</cp:revision>
  <dcterms:created xsi:type="dcterms:W3CDTF">2016-11-05T12:02:00Z</dcterms:created>
  <dcterms:modified xsi:type="dcterms:W3CDTF">2016-11-05T12:02:00Z</dcterms:modified>
</cp:coreProperties>
</file>